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1159" w14:textId="77777777" w:rsidR="00D07F9C" w:rsidRPr="00707EF8" w:rsidRDefault="00D07F9C" w:rsidP="00D07F9C">
      <w:pPr>
        <w:pStyle w:val="NoSpacing"/>
        <w:jc w:val="center"/>
        <w:rPr>
          <w:sz w:val="24"/>
          <w:szCs w:val="24"/>
        </w:rPr>
      </w:pPr>
    </w:p>
    <w:p w14:paraId="0AB7E100" w14:textId="77777777" w:rsidR="00D07F9C" w:rsidRPr="00707EF8" w:rsidRDefault="00D07F9C" w:rsidP="00D07F9C">
      <w:pPr>
        <w:pStyle w:val="NoSpacing"/>
        <w:jc w:val="center"/>
        <w:rPr>
          <w:sz w:val="24"/>
          <w:szCs w:val="24"/>
        </w:rPr>
      </w:pPr>
    </w:p>
    <w:p w14:paraId="70C5248F" w14:textId="77777777" w:rsidR="00CA7CA5" w:rsidRPr="00707EF8" w:rsidRDefault="00CA7CA5" w:rsidP="004C7AB1">
      <w:pPr>
        <w:rPr>
          <w:rFonts w:ascii="Arial" w:hAnsi="Arial" w:cs="Arial"/>
          <w:b/>
          <w:color w:val="0070C0"/>
          <w:sz w:val="20"/>
          <w:szCs w:val="20"/>
        </w:rPr>
      </w:pPr>
    </w:p>
    <w:p w14:paraId="24215048" w14:textId="50978C32" w:rsidR="004C7AB1" w:rsidRPr="00707EF8" w:rsidRDefault="004C7AB1" w:rsidP="004C7AB1">
      <w:pPr>
        <w:rPr>
          <w:rFonts w:ascii="Arial" w:hAnsi="Arial" w:cs="Arial"/>
          <w:b/>
          <w:color w:val="0070C0"/>
          <w:sz w:val="20"/>
          <w:szCs w:val="20"/>
        </w:rPr>
      </w:pPr>
      <w:r w:rsidRPr="00707EF8">
        <w:rPr>
          <w:rFonts w:ascii="Arial" w:hAnsi="Arial" w:cs="Arial"/>
          <w:b/>
          <w:color w:val="0070C0"/>
          <w:sz w:val="20"/>
          <w:szCs w:val="20"/>
        </w:rPr>
        <w:t>Position Title:</w:t>
      </w:r>
      <w:r w:rsidRPr="00707EF8">
        <w:rPr>
          <w:rFonts w:ascii="Arial" w:hAnsi="Arial" w:cs="Arial"/>
          <w:b/>
          <w:color w:val="0070C0"/>
          <w:sz w:val="20"/>
          <w:szCs w:val="20"/>
        </w:rPr>
        <w:tab/>
      </w:r>
      <w:r w:rsidR="00495536">
        <w:rPr>
          <w:rFonts w:ascii="Arial" w:hAnsi="Arial" w:cs="Arial"/>
          <w:b/>
          <w:color w:val="0070C0"/>
          <w:sz w:val="20"/>
          <w:szCs w:val="20"/>
        </w:rPr>
        <w:tab/>
      </w:r>
      <w:r w:rsidR="00835A35">
        <w:rPr>
          <w:rFonts w:ascii="Arial" w:hAnsi="Arial" w:cs="Arial"/>
          <w:b/>
          <w:color w:val="0070C0"/>
          <w:sz w:val="20"/>
          <w:szCs w:val="20"/>
        </w:rPr>
        <w:t>Neurology</w:t>
      </w:r>
      <w:r w:rsidRPr="00707EF8">
        <w:rPr>
          <w:rFonts w:ascii="Arial" w:hAnsi="Arial" w:cs="Arial"/>
          <w:b/>
          <w:color w:val="0070C0"/>
          <w:sz w:val="20"/>
          <w:szCs w:val="20"/>
        </w:rPr>
        <w:t xml:space="preserve"> Technologist Assistant</w:t>
      </w:r>
      <w:r w:rsidR="00605704" w:rsidRPr="00707EF8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2D11B066" w14:textId="6FBE8F6D" w:rsidR="004C7AB1" w:rsidRPr="00707EF8" w:rsidRDefault="004C7AB1" w:rsidP="004C7AB1">
      <w:pPr>
        <w:rPr>
          <w:rFonts w:ascii="Arial" w:hAnsi="Arial" w:cs="Arial"/>
          <w:b/>
          <w:color w:val="0070C0"/>
          <w:sz w:val="20"/>
          <w:szCs w:val="20"/>
        </w:rPr>
      </w:pPr>
      <w:r w:rsidRPr="00707EF8">
        <w:rPr>
          <w:rFonts w:ascii="Arial" w:hAnsi="Arial" w:cs="Arial"/>
          <w:b/>
          <w:color w:val="0070C0"/>
          <w:sz w:val="20"/>
          <w:szCs w:val="20"/>
        </w:rPr>
        <w:t xml:space="preserve">Reports to: </w:t>
      </w:r>
      <w:r w:rsidRPr="00707EF8">
        <w:rPr>
          <w:rFonts w:ascii="Arial" w:hAnsi="Arial" w:cs="Arial"/>
          <w:b/>
          <w:color w:val="0070C0"/>
          <w:sz w:val="20"/>
          <w:szCs w:val="20"/>
        </w:rPr>
        <w:tab/>
      </w:r>
      <w:r w:rsidR="00495536">
        <w:rPr>
          <w:rFonts w:ascii="Arial" w:hAnsi="Arial" w:cs="Arial"/>
          <w:b/>
          <w:color w:val="0070C0"/>
          <w:sz w:val="20"/>
          <w:szCs w:val="20"/>
        </w:rPr>
        <w:tab/>
      </w:r>
      <w:r w:rsidR="007229DD" w:rsidRPr="00707EF8">
        <w:rPr>
          <w:rFonts w:ascii="Arial" w:hAnsi="Arial" w:cs="Arial"/>
          <w:b/>
          <w:color w:val="0070C0"/>
          <w:sz w:val="20"/>
          <w:szCs w:val="20"/>
        </w:rPr>
        <w:t>Lead</w:t>
      </w:r>
      <w:r w:rsidRPr="00707EF8">
        <w:rPr>
          <w:rFonts w:ascii="Arial" w:hAnsi="Arial" w:cs="Arial"/>
          <w:b/>
          <w:color w:val="0070C0"/>
          <w:sz w:val="20"/>
          <w:szCs w:val="20"/>
        </w:rPr>
        <w:t xml:space="preserve"> Specialty </w:t>
      </w:r>
      <w:r w:rsidR="007229DD" w:rsidRPr="00707EF8">
        <w:rPr>
          <w:rFonts w:ascii="Arial" w:hAnsi="Arial" w:cs="Arial"/>
          <w:b/>
          <w:color w:val="0070C0"/>
          <w:sz w:val="20"/>
          <w:szCs w:val="20"/>
        </w:rPr>
        <w:t xml:space="preserve">Registered Veterinary </w:t>
      </w:r>
      <w:r w:rsidRPr="00707EF8">
        <w:rPr>
          <w:rFonts w:ascii="Arial" w:hAnsi="Arial" w:cs="Arial"/>
          <w:b/>
          <w:color w:val="0070C0"/>
          <w:sz w:val="20"/>
          <w:szCs w:val="20"/>
        </w:rPr>
        <w:t>Technologist</w:t>
      </w:r>
    </w:p>
    <w:p w14:paraId="1AA91585" w14:textId="03642B5C" w:rsidR="004C7AB1" w:rsidRPr="00707EF8" w:rsidRDefault="004C7AB1" w:rsidP="004C7AB1">
      <w:pPr>
        <w:rPr>
          <w:rFonts w:ascii="Arial" w:hAnsi="Arial" w:cs="Arial"/>
          <w:b/>
          <w:color w:val="0070C0"/>
          <w:sz w:val="20"/>
          <w:szCs w:val="20"/>
        </w:rPr>
      </w:pPr>
      <w:r w:rsidRPr="00707EF8">
        <w:rPr>
          <w:rFonts w:ascii="Arial" w:hAnsi="Arial" w:cs="Arial"/>
          <w:b/>
          <w:color w:val="0070C0"/>
          <w:sz w:val="20"/>
          <w:szCs w:val="20"/>
        </w:rPr>
        <w:t>Department:</w:t>
      </w:r>
      <w:r w:rsidRPr="00707EF8">
        <w:rPr>
          <w:rFonts w:ascii="Arial" w:hAnsi="Arial" w:cs="Arial"/>
          <w:b/>
          <w:color w:val="0070C0"/>
          <w:sz w:val="20"/>
          <w:szCs w:val="20"/>
        </w:rPr>
        <w:tab/>
      </w:r>
      <w:r w:rsidR="00495536">
        <w:rPr>
          <w:rFonts w:ascii="Arial" w:hAnsi="Arial" w:cs="Arial"/>
          <w:b/>
          <w:color w:val="0070C0"/>
          <w:sz w:val="20"/>
          <w:szCs w:val="20"/>
        </w:rPr>
        <w:tab/>
      </w:r>
      <w:r w:rsidR="00835A35">
        <w:rPr>
          <w:rFonts w:ascii="Arial" w:hAnsi="Arial" w:cs="Arial"/>
          <w:b/>
          <w:color w:val="0070C0"/>
          <w:sz w:val="20"/>
          <w:szCs w:val="20"/>
        </w:rPr>
        <w:t>Neurology</w:t>
      </w:r>
    </w:p>
    <w:p w14:paraId="14676F4E" w14:textId="6ADC86A7" w:rsidR="00B36C33" w:rsidRPr="00707EF8" w:rsidRDefault="00B36C33" w:rsidP="00B36C33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0"/>
          <w:szCs w:val="20"/>
        </w:rPr>
      </w:pPr>
      <w:r w:rsidRPr="00707EF8">
        <w:rPr>
          <w:rFonts w:ascii="Arial" w:hAnsi="Arial" w:cs="Arial"/>
          <w:b/>
          <w:color w:val="0070C0"/>
          <w:sz w:val="20"/>
          <w:szCs w:val="20"/>
        </w:rPr>
        <w:t>Status:</w:t>
      </w:r>
      <w:r w:rsidRPr="00707EF8">
        <w:rPr>
          <w:rFonts w:ascii="Arial" w:hAnsi="Arial" w:cs="Arial"/>
          <w:b/>
          <w:color w:val="0070C0"/>
          <w:sz w:val="20"/>
          <w:szCs w:val="20"/>
        </w:rPr>
        <w:tab/>
      </w:r>
      <w:r w:rsidRPr="00707EF8">
        <w:rPr>
          <w:rFonts w:ascii="Arial" w:hAnsi="Arial" w:cs="Arial"/>
          <w:b/>
          <w:color w:val="0070C0"/>
          <w:sz w:val="20"/>
          <w:szCs w:val="20"/>
        </w:rPr>
        <w:tab/>
      </w:r>
      <w:r w:rsidR="00495536">
        <w:rPr>
          <w:rFonts w:ascii="Arial" w:hAnsi="Arial" w:cs="Arial"/>
          <w:b/>
          <w:color w:val="0070C0"/>
          <w:sz w:val="20"/>
          <w:szCs w:val="20"/>
        </w:rPr>
        <w:tab/>
      </w:r>
      <w:r w:rsidRPr="00707EF8">
        <w:rPr>
          <w:rFonts w:ascii="Arial" w:hAnsi="Arial" w:cs="Arial"/>
          <w:b/>
          <w:color w:val="0070C0"/>
          <w:sz w:val="20"/>
          <w:szCs w:val="20"/>
        </w:rPr>
        <w:t>Full-time Permanent</w:t>
      </w:r>
    </w:p>
    <w:p w14:paraId="52B6A731" w14:textId="77777777" w:rsidR="004C7AB1" w:rsidRPr="00707EF8" w:rsidRDefault="004C7AB1" w:rsidP="004C7AB1">
      <w:pPr>
        <w:rPr>
          <w:rFonts w:ascii="Arial" w:hAnsi="Arial" w:cs="Arial"/>
          <w:b/>
          <w:color w:val="0070C0"/>
          <w:sz w:val="20"/>
          <w:szCs w:val="20"/>
        </w:rPr>
      </w:pPr>
    </w:p>
    <w:p w14:paraId="63AB4856" w14:textId="77777777" w:rsidR="004C7AB1" w:rsidRPr="00707EF8" w:rsidRDefault="004C7AB1" w:rsidP="004C7AB1">
      <w:pPr>
        <w:rPr>
          <w:rFonts w:ascii="Arial" w:hAnsi="Arial" w:cs="Arial"/>
          <w:b/>
        </w:rPr>
      </w:pPr>
      <w:r w:rsidRPr="00707EF8">
        <w:rPr>
          <w:rFonts w:ascii="Arial" w:hAnsi="Arial" w:cs="Arial"/>
          <w:b/>
        </w:rPr>
        <w:t>Position Summary</w:t>
      </w:r>
    </w:p>
    <w:p w14:paraId="682E56A0" w14:textId="08990883" w:rsidR="00206C6B" w:rsidRDefault="0068173D" w:rsidP="004C7AB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</w:t>
      </w:r>
      <w:r w:rsidR="004C7AB1" w:rsidRPr="00707EF8">
        <w:rPr>
          <w:rFonts w:ascii="Arial" w:hAnsi="Arial" w:cs="Arial"/>
          <w:iCs/>
          <w:sz w:val="20"/>
          <w:szCs w:val="20"/>
        </w:rPr>
        <w:t xml:space="preserve">he </w:t>
      </w:r>
      <w:r w:rsidR="006D7198">
        <w:rPr>
          <w:rFonts w:ascii="Arial" w:hAnsi="Arial" w:cs="Arial"/>
          <w:iCs/>
          <w:sz w:val="20"/>
          <w:szCs w:val="20"/>
        </w:rPr>
        <w:t>Neurology</w:t>
      </w:r>
      <w:r w:rsidR="004C7AB1" w:rsidRPr="00707EF8">
        <w:rPr>
          <w:rFonts w:ascii="Arial" w:hAnsi="Arial" w:cs="Arial"/>
          <w:iCs/>
          <w:sz w:val="20"/>
          <w:szCs w:val="20"/>
        </w:rPr>
        <w:t xml:space="preserve"> Technologist Assistant </w:t>
      </w:r>
      <w:r w:rsidR="00605704" w:rsidRPr="00707EF8">
        <w:rPr>
          <w:rFonts w:ascii="Arial" w:hAnsi="Arial" w:cs="Arial"/>
          <w:iCs/>
          <w:sz w:val="20"/>
          <w:szCs w:val="20"/>
        </w:rPr>
        <w:t xml:space="preserve">(TA) </w:t>
      </w:r>
      <w:r w:rsidR="004C7AB1" w:rsidRPr="00707EF8">
        <w:rPr>
          <w:rFonts w:ascii="Arial" w:hAnsi="Arial" w:cs="Arial"/>
          <w:iCs/>
          <w:sz w:val="20"/>
          <w:szCs w:val="20"/>
        </w:rPr>
        <w:t xml:space="preserve">is responsible for supporting our </w:t>
      </w:r>
      <w:r w:rsidR="0001115B">
        <w:rPr>
          <w:rFonts w:ascii="Arial" w:hAnsi="Arial" w:cs="Arial"/>
          <w:iCs/>
          <w:sz w:val="20"/>
          <w:szCs w:val="20"/>
        </w:rPr>
        <w:t>Neurology</w:t>
      </w:r>
      <w:r w:rsidR="004C7AB1" w:rsidRPr="00707EF8">
        <w:rPr>
          <w:rFonts w:ascii="Arial" w:hAnsi="Arial" w:cs="Arial"/>
          <w:iCs/>
          <w:sz w:val="20"/>
          <w:szCs w:val="20"/>
        </w:rPr>
        <w:t xml:space="preserve"> </w:t>
      </w:r>
      <w:r w:rsidR="0001115B">
        <w:rPr>
          <w:rFonts w:ascii="Arial" w:hAnsi="Arial" w:cs="Arial"/>
          <w:iCs/>
          <w:sz w:val="20"/>
          <w:szCs w:val="20"/>
        </w:rPr>
        <w:t>department</w:t>
      </w:r>
      <w:r w:rsidR="004C7AB1" w:rsidRPr="00707EF8">
        <w:rPr>
          <w:rFonts w:ascii="Arial" w:hAnsi="Arial" w:cs="Arial"/>
          <w:iCs/>
          <w:sz w:val="20"/>
          <w:szCs w:val="20"/>
        </w:rPr>
        <w:t xml:space="preserve"> with various tasks and treatments</w:t>
      </w:r>
      <w:r w:rsidR="00B00E0B">
        <w:rPr>
          <w:rFonts w:ascii="Arial" w:hAnsi="Arial" w:cs="Arial"/>
          <w:iCs/>
          <w:sz w:val="20"/>
          <w:szCs w:val="20"/>
        </w:rPr>
        <w:t>,</w:t>
      </w:r>
      <w:r w:rsidR="00BC5B57" w:rsidRPr="00BC5B57">
        <w:t xml:space="preserve"> </w:t>
      </w:r>
      <w:r w:rsidR="00417EFE">
        <w:rPr>
          <w:rFonts w:ascii="Arial" w:hAnsi="Arial" w:cs="Arial"/>
          <w:iCs/>
          <w:sz w:val="20"/>
          <w:szCs w:val="20"/>
        </w:rPr>
        <w:t>while</w:t>
      </w:r>
      <w:r w:rsidR="00BC5B57" w:rsidRPr="00BC5B57">
        <w:rPr>
          <w:rFonts w:ascii="Arial" w:hAnsi="Arial" w:cs="Arial"/>
          <w:iCs/>
          <w:sz w:val="20"/>
          <w:szCs w:val="20"/>
        </w:rPr>
        <w:t xml:space="preserve"> setting an example of high-level </w:t>
      </w:r>
      <w:r w:rsidR="00417EFE">
        <w:rPr>
          <w:rFonts w:ascii="Arial" w:hAnsi="Arial" w:cs="Arial"/>
          <w:iCs/>
          <w:sz w:val="20"/>
          <w:szCs w:val="20"/>
        </w:rPr>
        <w:t>patient</w:t>
      </w:r>
      <w:r w:rsidR="00BC5B57" w:rsidRPr="00BC5B57">
        <w:rPr>
          <w:rFonts w:ascii="Arial" w:hAnsi="Arial" w:cs="Arial"/>
          <w:iCs/>
          <w:sz w:val="20"/>
          <w:szCs w:val="20"/>
        </w:rPr>
        <w:t xml:space="preserve"> care and teamwork at Pulse Veterinary Specialists &amp; Emergency.  </w:t>
      </w:r>
    </w:p>
    <w:p w14:paraId="1F057164" w14:textId="77777777" w:rsidR="00206C6B" w:rsidRDefault="00206C6B" w:rsidP="004C7AB1">
      <w:pPr>
        <w:rPr>
          <w:rFonts w:ascii="Arial" w:hAnsi="Arial" w:cs="Arial"/>
          <w:iCs/>
          <w:sz w:val="20"/>
          <w:szCs w:val="20"/>
        </w:rPr>
      </w:pPr>
    </w:p>
    <w:p w14:paraId="346B792C" w14:textId="0F675633" w:rsidR="004C7AB1" w:rsidRDefault="00A67D27" w:rsidP="004C7AB1">
      <w:pPr>
        <w:rPr>
          <w:rFonts w:ascii="Arial" w:hAnsi="Arial" w:cs="Arial"/>
          <w:iCs/>
          <w:sz w:val="20"/>
          <w:szCs w:val="20"/>
        </w:rPr>
      </w:pPr>
      <w:r w:rsidRPr="00A67D27">
        <w:rPr>
          <w:rFonts w:ascii="Arial" w:hAnsi="Arial" w:cs="Arial"/>
          <w:iCs/>
          <w:sz w:val="20"/>
          <w:szCs w:val="20"/>
        </w:rPr>
        <w:t>The</w:t>
      </w:r>
      <w:r w:rsidR="009C452F" w:rsidRPr="009C452F">
        <w:t xml:space="preserve"> </w:t>
      </w:r>
      <w:r w:rsidR="00CA2499">
        <w:rPr>
          <w:rFonts w:ascii="Arial" w:hAnsi="Arial" w:cs="Arial"/>
          <w:iCs/>
          <w:sz w:val="20"/>
          <w:szCs w:val="20"/>
        </w:rPr>
        <w:t xml:space="preserve">Neurology </w:t>
      </w:r>
      <w:r w:rsidR="009C452F" w:rsidRPr="009C452F">
        <w:rPr>
          <w:rFonts w:ascii="Arial" w:hAnsi="Arial" w:cs="Arial"/>
          <w:iCs/>
          <w:sz w:val="20"/>
          <w:szCs w:val="20"/>
        </w:rPr>
        <w:t xml:space="preserve">TA </w:t>
      </w:r>
      <w:r>
        <w:rPr>
          <w:rFonts w:ascii="Arial" w:hAnsi="Arial" w:cs="Arial"/>
          <w:iCs/>
          <w:sz w:val="20"/>
          <w:szCs w:val="20"/>
        </w:rPr>
        <w:t>will r</w:t>
      </w:r>
      <w:r w:rsidRPr="00A67D27">
        <w:rPr>
          <w:rFonts w:ascii="Arial" w:hAnsi="Arial" w:cs="Arial"/>
          <w:iCs/>
          <w:sz w:val="20"/>
          <w:szCs w:val="20"/>
        </w:rPr>
        <w:t>eport to the Lead Specialty Registered Veterinary Technologist (RVT)</w:t>
      </w:r>
      <w:r w:rsidR="009D2449">
        <w:rPr>
          <w:rFonts w:ascii="Arial" w:hAnsi="Arial" w:cs="Arial"/>
          <w:iCs/>
          <w:sz w:val="20"/>
          <w:szCs w:val="20"/>
        </w:rPr>
        <w:t xml:space="preserve"> and </w:t>
      </w:r>
      <w:r w:rsidRPr="00A67D27">
        <w:rPr>
          <w:rFonts w:ascii="Arial" w:hAnsi="Arial" w:cs="Arial"/>
          <w:iCs/>
          <w:sz w:val="20"/>
          <w:szCs w:val="20"/>
        </w:rPr>
        <w:t xml:space="preserve">will work closely with the </w:t>
      </w:r>
      <w:r w:rsidR="00CA2499">
        <w:rPr>
          <w:rFonts w:ascii="Arial" w:hAnsi="Arial" w:cs="Arial"/>
          <w:iCs/>
          <w:sz w:val="20"/>
          <w:szCs w:val="20"/>
        </w:rPr>
        <w:t xml:space="preserve">Dr. Casey Smith </w:t>
      </w:r>
      <w:r w:rsidR="00B07EAB">
        <w:rPr>
          <w:rFonts w:ascii="Arial" w:hAnsi="Arial" w:cs="Arial"/>
          <w:iCs/>
          <w:sz w:val="20"/>
          <w:szCs w:val="20"/>
        </w:rPr>
        <w:t xml:space="preserve">and </w:t>
      </w:r>
      <w:r w:rsidR="009C452F">
        <w:rPr>
          <w:rFonts w:ascii="Arial" w:hAnsi="Arial" w:cs="Arial"/>
          <w:iCs/>
          <w:sz w:val="20"/>
          <w:szCs w:val="20"/>
        </w:rPr>
        <w:t xml:space="preserve">other </w:t>
      </w:r>
      <w:r w:rsidR="00B07EAB">
        <w:rPr>
          <w:rFonts w:ascii="Arial" w:hAnsi="Arial" w:cs="Arial"/>
          <w:iCs/>
          <w:sz w:val="20"/>
          <w:szCs w:val="20"/>
        </w:rPr>
        <w:t xml:space="preserve">team members </w:t>
      </w:r>
      <w:r w:rsidRPr="00A67D27">
        <w:rPr>
          <w:rFonts w:ascii="Arial" w:hAnsi="Arial" w:cs="Arial"/>
          <w:iCs/>
          <w:sz w:val="20"/>
          <w:szCs w:val="20"/>
        </w:rPr>
        <w:t xml:space="preserve">to </w:t>
      </w:r>
      <w:r w:rsidR="00512F78" w:rsidRPr="00512F78">
        <w:rPr>
          <w:rFonts w:ascii="Arial" w:hAnsi="Arial" w:cs="Arial"/>
          <w:iCs/>
          <w:sz w:val="20"/>
          <w:szCs w:val="20"/>
        </w:rPr>
        <w:t>deliver exceptional patient care to ensure all feel welcomed and cared for</w:t>
      </w:r>
      <w:r w:rsidR="00CA249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hyperlink r:id="rId11" w:history="1">
        <w:r w:rsidR="005D6F25" w:rsidRPr="009E5A15">
          <w:rPr>
            <w:rStyle w:val="Hyperlink"/>
            <w:rFonts w:ascii="Arial" w:hAnsi="Arial" w:cs="Arial"/>
            <w:iCs/>
            <w:sz w:val="20"/>
            <w:szCs w:val="20"/>
          </w:rPr>
          <w:t>Read more about our team and diverse departments here.</w:t>
        </w:r>
      </w:hyperlink>
    </w:p>
    <w:p w14:paraId="50DCBA83" w14:textId="3EEC1380" w:rsidR="00DB6413" w:rsidRDefault="00DB6413" w:rsidP="004C7AB1">
      <w:pPr>
        <w:rPr>
          <w:rFonts w:ascii="Arial" w:hAnsi="Arial" w:cs="Arial"/>
          <w:iCs/>
          <w:sz w:val="20"/>
          <w:szCs w:val="20"/>
        </w:rPr>
      </w:pPr>
    </w:p>
    <w:p w14:paraId="01B4DC29" w14:textId="4D0B6BEF" w:rsidR="00DB6413" w:rsidRPr="001422CF" w:rsidRDefault="00DB6413" w:rsidP="004C7AB1">
      <w:pPr>
        <w:rPr>
          <w:rFonts w:ascii="Arial" w:hAnsi="Arial" w:cs="Arial"/>
          <w:iCs/>
          <w:sz w:val="20"/>
          <w:szCs w:val="20"/>
        </w:rPr>
      </w:pPr>
      <w:r w:rsidRPr="00DB6413">
        <w:rPr>
          <w:rFonts w:ascii="Arial" w:hAnsi="Arial" w:cs="Arial"/>
          <w:iCs/>
          <w:sz w:val="20"/>
          <w:szCs w:val="20"/>
        </w:rPr>
        <w:t>The ideal candidate values maintaining a collegial working culture and prioritizes embracing the strategy, commitments, and goals of the organization.</w:t>
      </w:r>
    </w:p>
    <w:p w14:paraId="37380E4A" w14:textId="77777777" w:rsidR="008C4C77" w:rsidRPr="001422CF" w:rsidRDefault="008C4C77" w:rsidP="008C4C77">
      <w:pPr>
        <w:rPr>
          <w:rFonts w:ascii="Arial" w:hAnsi="Arial" w:cs="Arial"/>
          <w:iCs/>
          <w:sz w:val="20"/>
          <w:szCs w:val="20"/>
        </w:rPr>
      </w:pPr>
    </w:p>
    <w:p w14:paraId="1A145093" w14:textId="77777777" w:rsidR="004C7AB1" w:rsidRPr="00707EF8" w:rsidRDefault="004C7AB1" w:rsidP="004C7AB1">
      <w:pPr>
        <w:rPr>
          <w:rFonts w:ascii="Arial" w:hAnsi="Arial" w:cs="Arial"/>
          <w:b/>
          <w:sz w:val="24"/>
          <w:szCs w:val="24"/>
        </w:rPr>
      </w:pPr>
      <w:r w:rsidRPr="00707EF8">
        <w:rPr>
          <w:rFonts w:ascii="Arial" w:hAnsi="Arial" w:cs="Arial"/>
          <w:b/>
        </w:rPr>
        <w:t>Duties and Responsibilities</w:t>
      </w:r>
    </w:p>
    <w:p w14:paraId="4E068514" w14:textId="200A623C" w:rsidR="00BD0679" w:rsidRPr="001C0AC7" w:rsidRDefault="00BD0679" w:rsidP="00BD0679">
      <w:pPr>
        <w:pStyle w:val="ListParagraph"/>
        <w:numPr>
          <w:ilvl w:val="0"/>
          <w:numId w:val="32"/>
        </w:numPr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 xml:space="preserve">Deliver exceptional </w:t>
      </w:r>
      <w:r w:rsidR="00B00E0B" w:rsidRPr="001C0AC7">
        <w:rPr>
          <w:rFonts w:ascii="Arial" w:hAnsi="Arial" w:cs="Arial"/>
          <w:iCs/>
          <w:sz w:val="20"/>
          <w:szCs w:val="20"/>
        </w:rPr>
        <w:t>patient</w:t>
      </w:r>
      <w:r w:rsidRPr="001C0AC7">
        <w:rPr>
          <w:rFonts w:ascii="Arial" w:hAnsi="Arial" w:cs="Arial"/>
          <w:iCs/>
          <w:sz w:val="20"/>
          <w:szCs w:val="20"/>
        </w:rPr>
        <w:t xml:space="preserve"> care.</w:t>
      </w:r>
    </w:p>
    <w:p w14:paraId="1863C4BD" w14:textId="756DE1CE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 xml:space="preserve">Assist Specialty </w:t>
      </w:r>
      <w:r w:rsidR="008D547D" w:rsidRPr="001C0AC7">
        <w:rPr>
          <w:rFonts w:ascii="Arial" w:hAnsi="Arial" w:cs="Arial"/>
          <w:iCs/>
          <w:sz w:val="20"/>
          <w:szCs w:val="20"/>
        </w:rPr>
        <w:t>RVTs</w:t>
      </w:r>
      <w:r w:rsidRPr="001C0AC7">
        <w:rPr>
          <w:rFonts w:ascii="Arial" w:hAnsi="Arial" w:cs="Arial"/>
          <w:iCs/>
          <w:sz w:val="20"/>
          <w:szCs w:val="20"/>
        </w:rPr>
        <w:t xml:space="preserve"> and Specialty Veterinarians</w:t>
      </w:r>
      <w:r w:rsidRPr="001C0AC7">
        <w:rPr>
          <w:rFonts w:ascii="Arial" w:hAnsi="Arial" w:cs="Arial"/>
          <w:sz w:val="20"/>
          <w:szCs w:val="20"/>
        </w:rPr>
        <w:t xml:space="preserve"> with </w:t>
      </w:r>
      <w:r w:rsidRPr="001C0AC7">
        <w:rPr>
          <w:rFonts w:ascii="Arial" w:hAnsi="Arial" w:cs="Arial"/>
          <w:iCs/>
          <w:sz w:val="20"/>
          <w:szCs w:val="20"/>
        </w:rPr>
        <w:t>various tasks and treatments.</w:t>
      </w:r>
    </w:p>
    <w:p w14:paraId="467F3604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Greet patients and their owners as they arrive and show them to an examining room.</w:t>
      </w:r>
    </w:p>
    <w:p w14:paraId="7BA1495D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Provide patient restraint as required during procedures and examinations.</w:t>
      </w:r>
    </w:p>
    <w:p w14:paraId="75887B21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Clean and maintain treatment rooms and equipment in preparation for procedures.</w:t>
      </w:r>
    </w:p>
    <w:p w14:paraId="0FE8950E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Ensure internal and external hospital cleaning schedules are followed.</w:t>
      </w:r>
    </w:p>
    <w:p w14:paraId="68AAFB7F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Perform inventory management of supplies and pharmaceuticals as required, including ordering, receiving, storage, and handling.</w:t>
      </w:r>
    </w:p>
    <w:p w14:paraId="027F26EF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Feed, bathe, and care for patients who stay overnight in our facility.</w:t>
      </w:r>
    </w:p>
    <w:p w14:paraId="3C077C1E" w14:textId="77777777" w:rsidR="001C0AC7" w:rsidRPr="001C0AC7" w:rsidRDefault="001C0AC7" w:rsidP="001C0AC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eastAsia="Times New Roman" w:hAnsi="Arial" w:cs="Arial"/>
          <w:color w:val="000000"/>
          <w:sz w:val="20"/>
          <w:szCs w:val="20"/>
        </w:rPr>
        <w:t>Responsible for </w:t>
      </w:r>
      <w:r w:rsidRPr="001C0AC7">
        <w:rPr>
          <w:rStyle w:val="marksymwafbuo"/>
          <w:rFonts w:ascii="Arial" w:eastAsia="Times New Roman" w:hAnsi="Arial" w:cs="Arial"/>
          <w:color w:val="000000"/>
          <w:sz w:val="20"/>
          <w:szCs w:val="20"/>
        </w:rPr>
        <w:t>surgery</w:t>
      </w:r>
      <w:r w:rsidRPr="001C0AC7">
        <w:rPr>
          <w:rFonts w:ascii="Arial" w:eastAsia="Times New Roman" w:hAnsi="Arial" w:cs="Arial"/>
          <w:color w:val="000000"/>
          <w:sz w:val="20"/>
          <w:szCs w:val="20"/>
        </w:rPr>
        <w:t> room set-up, clean up and quick turnover between procedures.</w:t>
      </w:r>
    </w:p>
    <w:p w14:paraId="0631560E" w14:textId="77777777" w:rsidR="001C0AC7" w:rsidRPr="001C0AC7" w:rsidRDefault="001C0AC7" w:rsidP="001C0AC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eastAsia="Times New Roman" w:hAnsi="Arial" w:cs="Arial"/>
          <w:color w:val="000000"/>
          <w:sz w:val="20"/>
          <w:szCs w:val="20"/>
        </w:rPr>
        <w:t>Performs decontamination, inspection, assembly, sterilization, and storage of surgical supplies.</w:t>
      </w:r>
    </w:p>
    <w:p w14:paraId="2DBF11AE" w14:textId="77777777" w:rsidR="001C0AC7" w:rsidRPr="001C0AC7" w:rsidRDefault="001C0AC7" w:rsidP="001C0AC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eastAsia="Times New Roman" w:hAnsi="Arial" w:cs="Arial"/>
          <w:color w:val="000000"/>
          <w:sz w:val="20"/>
          <w:szCs w:val="20"/>
        </w:rPr>
        <w:t>Reports problems or malfunctioning equipment to supervisor</w:t>
      </w:r>
    </w:p>
    <w:p w14:paraId="16161BB4" w14:textId="77777777" w:rsidR="001C0AC7" w:rsidRPr="001C0AC7" w:rsidRDefault="001C0AC7" w:rsidP="001C0AC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eastAsia="Times New Roman" w:hAnsi="Arial" w:cs="Arial"/>
          <w:color w:val="000000"/>
          <w:sz w:val="20"/>
          <w:szCs w:val="20"/>
        </w:rPr>
        <w:t>Ability to work in a fast-paced environment.</w:t>
      </w:r>
    </w:p>
    <w:p w14:paraId="6931738C" w14:textId="12A0ACD5" w:rsidR="001C0AC7" w:rsidRPr="001C0AC7" w:rsidRDefault="001C0AC7" w:rsidP="001C0AC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eastAsia="Times New Roman" w:hAnsi="Arial" w:cs="Arial"/>
          <w:color w:val="000000"/>
          <w:sz w:val="20"/>
          <w:szCs w:val="20"/>
        </w:rPr>
        <w:t>MRI safety training would be required to be completed</w:t>
      </w:r>
    </w:p>
    <w:p w14:paraId="63055299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Assist with maintaining practice software including client and patient record management.</w:t>
      </w:r>
    </w:p>
    <w:p w14:paraId="5E3EA521" w14:textId="2573E61E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 xml:space="preserve">Educate clients about insurance, basic nutrition, </w:t>
      </w:r>
      <w:r w:rsidR="00CE0583" w:rsidRPr="001C0AC7">
        <w:rPr>
          <w:rFonts w:ascii="Arial" w:hAnsi="Arial" w:cs="Arial"/>
          <w:iCs/>
          <w:sz w:val="20"/>
          <w:szCs w:val="20"/>
        </w:rPr>
        <w:t xml:space="preserve">home care, </w:t>
      </w:r>
      <w:r w:rsidRPr="001C0AC7">
        <w:rPr>
          <w:rFonts w:ascii="Arial" w:hAnsi="Arial" w:cs="Arial"/>
          <w:iCs/>
          <w:sz w:val="20"/>
          <w:szCs w:val="20"/>
        </w:rPr>
        <w:t>and wellness plans as required.</w:t>
      </w:r>
    </w:p>
    <w:p w14:paraId="4117C717" w14:textId="1F4CD131" w:rsidR="006D7198" w:rsidRPr="006D7198" w:rsidRDefault="006D7198" w:rsidP="009B0C92">
      <w:pPr>
        <w:pStyle w:val="ListParagraph"/>
        <w:numPr>
          <w:ilvl w:val="0"/>
          <w:numId w:val="32"/>
        </w:numPr>
        <w:spacing w:after="160"/>
        <w:rPr>
          <w:rStyle w:val="eop"/>
          <w:rFonts w:ascii="Arial" w:hAnsi="Arial" w:cs="Arial"/>
          <w:iCs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Openly and proactively communicate updates to Neurology, Specialty Medicine, and management team members.  Prioritize interdepartmental synergy by maintaining open lines of communication with other departments.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422F5EF" w14:textId="2BB45B1A" w:rsidR="009B0C92" w:rsidRPr="001C0AC7" w:rsidRDefault="004C7AB1" w:rsidP="009B0C92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Follow all federal and provincial animal health laws and regulations regarding workplace health and safety.</w:t>
      </w:r>
    </w:p>
    <w:p w14:paraId="1CDDD479" w14:textId="77777777" w:rsidR="004C7AB1" w:rsidRPr="001C0AC7" w:rsidRDefault="004C7AB1" w:rsidP="004C7AB1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1C0AC7">
        <w:rPr>
          <w:rFonts w:ascii="Arial" w:hAnsi="Arial" w:cs="Arial"/>
          <w:iCs/>
          <w:sz w:val="20"/>
          <w:szCs w:val="20"/>
        </w:rPr>
        <w:t>Adhere to the hospital’s health and safety policies.</w:t>
      </w:r>
    </w:p>
    <w:p w14:paraId="10EC9F5D" w14:textId="073B4652" w:rsidR="009B0C92" w:rsidRDefault="004C7AB1" w:rsidP="004C7AB1">
      <w:pPr>
        <w:rPr>
          <w:rFonts w:ascii="Arial" w:hAnsi="Arial" w:cs="Arial"/>
          <w:i/>
          <w:sz w:val="20"/>
          <w:szCs w:val="20"/>
        </w:rPr>
      </w:pPr>
      <w:r w:rsidRPr="00707EF8">
        <w:rPr>
          <w:rFonts w:ascii="Arial" w:hAnsi="Arial" w:cs="Arial"/>
          <w:i/>
          <w:sz w:val="20"/>
          <w:szCs w:val="20"/>
        </w:rPr>
        <w:t>Other duties may be assigned as required.</w:t>
      </w:r>
    </w:p>
    <w:p w14:paraId="0805784E" w14:textId="77777777" w:rsidR="009B0C92" w:rsidRPr="00707EF8" w:rsidRDefault="009B0C92" w:rsidP="004C7AB1">
      <w:pPr>
        <w:rPr>
          <w:rFonts w:ascii="Arial" w:hAnsi="Arial" w:cs="Arial"/>
          <w:i/>
          <w:sz w:val="20"/>
          <w:szCs w:val="20"/>
        </w:rPr>
      </w:pPr>
    </w:p>
    <w:p w14:paraId="2772A868" w14:textId="77777777" w:rsidR="004C7AB1" w:rsidRPr="00707EF8" w:rsidRDefault="004C7AB1" w:rsidP="004C7AB1">
      <w:pPr>
        <w:rPr>
          <w:rFonts w:ascii="Arial" w:hAnsi="Arial" w:cs="Arial"/>
          <w:b/>
        </w:rPr>
      </w:pPr>
      <w:r w:rsidRPr="00707EF8">
        <w:rPr>
          <w:rFonts w:ascii="Arial" w:hAnsi="Arial" w:cs="Arial"/>
          <w:b/>
        </w:rPr>
        <w:t>Qualifications</w:t>
      </w:r>
    </w:p>
    <w:p w14:paraId="74B37478" w14:textId="11154C75" w:rsidR="004C7AB1" w:rsidRPr="00707EF8" w:rsidRDefault="004C7AB1" w:rsidP="004C7AB1">
      <w:pPr>
        <w:rPr>
          <w:rFonts w:ascii="Arial" w:hAnsi="Arial" w:cs="Arial"/>
          <w:bCs/>
          <w:sz w:val="20"/>
          <w:szCs w:val="20"/>
        </w:rPr>
      </w:pPr>
      <w:r w:rsidRPr="00707EF8">
        <w:rPr>
          <w:rFonts w:ascii="Arial" w:hAnsi="Arial" w:cs="Arial"/>
          <w:bCs/>
          <w:sz w:val="20"/>
          <w:szCs w:val="20"/>
        </w:rPr>
        <w:t xml:space="preserve">The ideal candidate will have:  </w:t>
      </w:r>
    </w:p>
    <w:p w14:paraId="238825DE" w14:textId="77777777" w:rsidR="004C7AB1" w:rsidRPr="00707EF8" w:rsidRDefault="004C7AB1" w:rsidP="004C7AB1">
      <w:pPr>
        <w:rPr>
          <w:rFonts w:ascii="Arial" w:hAnsi="Arial" w:cs="Arial"/>
          <w:bCs/>
          <w:sz w:val="20"/>
          <w:szCs w:val="20"/>
          <w:u w:val="single"/>
        </w:rPr>
      </w:pPr>
      <w:r w:rsidRPr="00707EF8">
        <w:rPr>
          <w:rFonts w:ascii="Arial" w:hAnsi="Arial" w:cs="Arial"/>
          <w:bCs/>
          <w:sz w:val="20"/>
          <w:szCs w:val="20"/>
          <w:u w:val="single"/>
        </w:rPr>
        <w:t>Education and Experience</w:t>
      </w:r>
    </w:p>
    <w:p w14:paraId="54AAA130" w14:textId="7EF070A1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Minimum of 2 years experience working with animals.</w:t>
      </w:r>
    </w:p>
    <w:p w14:paraId="09D0AFD7" w14:textId="71E850EB" w:rsidR="00CD760F" w:rsidRPr="0001115B" w:rsidRDefault="004C7AB1" w:rsidP="00D607E3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  <w:u w:val="single"/>
        </w:rPr>
      </w:pPr>
      <w:r w:rsidRPr="00495536">
        <w:rPr>
          <w:rFonts w:ascii="Arial" w:hAnsi="Arial" w:cs="Arial"/>
          <w:iCs/>
          <w:sz w:val="20"/>
          <w:szCs w:val="20"/>
        </w:rPr>
        <w:t xml:space="preserve">Minimum of 1 year experience working as </w:t>
      </w:r>
      <w:r w:rsidR="00041F43">
        <w:rPr>
          <w:rFonts w:ascii="Arial" w:hAnsi="Arial" w:cs="Arial"/>
          <w:iCs/>
          <w:sz w:val="20"/>
          <w:szCs w:val="20"/>
        </w:rPr>
        <w:t>v</w:t>
      </w:r>
      <w:r w:rsidRPr="00495536">
        <w:rPr>
          <w:rFonts w:ascii="Arial" w:hAnsi="Arial" w:cs="Arial"/>
          <w:iCs/>
          <w:sz w:val="20"/>
          <w:szCs w:val="20"/>
        </w:rPr>
        <w:t xml:space="preserve">eterinary </w:t>
      </w:r>
      <w:r w:rsidR="00041F43">
        <w:rPr>
          <w:rFonts w:ascii="Arial" w:hAnsi="Arial" w:cs="Arial"/>
          <w:iCs/>
          <w:sz w:val="20"/>
          <w:szCs w:val="20"/>
        </w:rPr>
        <w:t>a</w:t>
      </w:r>
      <w:r w:rsidRPr="00495536">
        <w:rPr>
          <w:rFonts w:ascii="Arial" w:hAnsi="Arial" w:cs="Arial"/>
          <w:iCs/>
          <w:sz w:val="20"/>
          <w:szCs w:val="20"/>
        </w:rPr>
        <w:t xml:space="preserve">ssistant preferred (preferably in a specialty department). </w:t>
      </w:r>
    </w:p>
    <w:p w14:paraId="78754493" w14:textId="77777777" w:rsidR="0001115B" w:rsidRPr="006D7198" w:rsidRDefault="0001115B" w:rsidP="00144E87">
      <w:pPr>
        <w:pStyle w:val="ListParagraph"/>
        <w:spacing w:after="160" w:line="256" w:lineRule="auto"/>
        <w:rPr>
          <w:rFonts w:ascii="Arial" w:hAnsi="Arial" w:cs="Arial"/>
          <w:iCs/>
          <w:sz w:val="20"/>
          <w:szCs w:val="20"/>
          <w:u w:val="single"/>
        </w:rPr>
      </w:pPr>
    </w:p>
    <w:p w14:paraId="67E2839B" w14:textId="341A4488" w:rsidR="006D7198" w:rsidRDefault="006D7198" w:rsidP="006D7198">
      <w:pPr>
        <w:spacing w:after="160" w:line="256" w:lineRule="auto"/>
        <w:rPr>
          <w:rFonts w:ascii="Arial" w:hAnsi="Arial" w:cs="Arial"/>
          <w:iCs/>
          <w:sz w:val="20"/>
          <w:szCs w:val="20"/>
          <w:u w:val="single"/>
        </w:rPr>
      </w:pPr>
    </w:p>
    <w:p w14:paraId="6EC3DDB6" w14:textId="77777777" w:rsidR="006D7198" w:rsidRPr="006D7198" w:rsidRDefault="006D7198" w:rsidP="006D7198">
      <w:pPr>
        <w:spacing w:after="160" w:line="256" w:lineRule="auto"/>
        <w:rPr>
          <w:rFonts w:ascii="Arial" w:hAnsi="Arial" w:cs="Arial"/>
          <w:iCs/>
          <w:sz w:val="20"/>
          <w:szCs w:val="20"/>
          <w:u w:val="single"/>
        </w:rPr>
      </w:pPr>
    </w:p>
    <w:p w14:paraId="7FA57D21" w14:textId="23302A3A" w:rsidR="004C7AB1" w:rsidRPr="00707EF8" w:rsidRDefault="004C7AB1" w:rsidP="004C7AB1">
      <w:pPr>
        <w:rPr>
          <w:rFonts w:ascii="Arial" w:hAnsi="Arial" w:cs="Arial"/>
          <w:iCs/>
          <w:sz w:val="20"/>
          <w:szCs w:val="20"/>
          <w:u w:val="single"/>
        </w:rPr>
      </w:pPr>
      <w:r w:rsidRPr="00707EF8">
        <w:rPr>
          <w:rFonts w:ascii="Arial" w:hAnsi="Arial" w:cs="Arial"/>
          <w:iCs/>
          <w:sz w:val="20"/>
          <w:szCs w:val="20"/>
          <w:u w:val="single"/>
        </w:rPr>
        <w:t xml:space="preserve">Knowledge, </w:t>
      </w:r>
      <w:proofErr w:type="gramStart"/>
      <w:r w:rsidRPr="00707EF8">
        <w:rPr>
          <w:rFonts w:ascii="Arial" w:hAnsi="Arial" w:cs="Arial"/>
          <w:iCs/>
          <w:sz w:val="20"/>
          <w:szCs w:val="20"/>
          <w:u w:val="single"/>
        </w:rPr>
        <w:t>Skills</w:t>
      </w:r>
      <w:proofErr w:type="gramEnd"/>
      <w:r w:rsidRPr="00707EF8">
        <w:rPr>
          <w:rFonts w:ascii="Arial" w:hAnsi="Arial" w:cs="Arial"/>
          <w:iCs/>
          <w:sz w:val="20"/>
          <w:szCs w:val="20"/>
          <w:u w:val="single"/>
        </w:rPr>
        <w:t xml:space="preserve"> and Abilities</w:t>
      </w:r>
    </w:p>
    <w:p w14:paraId="0ABE604A" w14:textId="77777777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Comfortable working with all animals and with communicating with our patients’ owners.</w:t>
      </w:r>
    </w:p>
    <w:p w14:paraId="4480AFC1" w14:textId="0CD5504D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 xml:space="preserve">Exceptional customer service skills, </w:t>
      </w:r>
    </w:p>
    <w:p w14:paraId="7CF29656" w14:textId="405DEE7B" w:rsidR="00844617" w:rsidRPr="00E23ED3" w:rsidRDefault="004C7AB1" w:rsidP="00E23ED3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Strong interpersonal, verbal, and written communication skills.</w:t>
      </w:r>
    </w:p>
    <w:p w14:paraId="0712033D" w14:textId="59F3E705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Ability to adapt to changing situations and remain calm in stressful situations.</w:t>
      </w:r>
    </w:p>
    <w:p w14:paraId="5912FDFF" w14:textId="77777777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Strong time management and organizational skills, including the ability to carryout tasks independently.</w:t>
      </w:r>
    </w:p>
    <w:p w14:paraId="48A6FA60" w14:textId="26C1249C" w:rsidR="004C7AB1" w:rsidRPr="00707EF8" w:rsidRDefault="004C7AB1" w:rsidP="004C7AB1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707EF8">
        <w:rPr>
          <w:rFonts w:ascii="Arial" w:hAnsi="Arial" w:cs="Arial"/>
          <w:iCs/>
          <w:sz w:val="20"/>
          <w:szCs w:val="20"/>
        </w:rPr>
        <w:t>Proven active listening and problem-solving skills.</w:t>
      </w:r>
    </w:p>
    <w:p w14:paraId="3C20931E" w14:textId="62D68E06" w:rsidR="0062381A" w:rsidRPr="00331405" w:rsidRDefault="004C7AB1" w:rsidP="005C0F5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b/>
        </w:rPr>
      </w:pPr>
      <w:r w:rsidRPr="00331405">
        <w:rPr>
          <w:rFonts w:ascii="Arial" w:hAnsi="Arial" w:cs="Arial"/>
          <w:iCs/>
          <w:sz w:val="20"/>
          <w:szCs w:val="20"/>
        </w:rPr>
        <w:t>Desire and initiative to continuously improve the practice and grow as a professional.</w:t>
      </w:r>
    </w:p>
    <w:p w14:paraId="6BF33A2D" w14:textId="2316C8C3" w:rsidR="0062381A" w:rsidRPr="00E05C1E" w:rsidRDefault="0062381A" w:rsidP="0062381A">
      <w:pPr>
        <w:rPr>
          <w:rFonts w:ascii="Arial" w:hAnsi="Arial" w:cs="Arial"/>
          <w:b/>
        </w:rPr>
      </w:pPr>
      <w:r w:rsidRPr="00E05C1E">
        <w:rPr>
          <w:rFonts w:ascii="Arial" w:hAnsi="Arial" w:cs="Arial"/>
          <w:b/>
        </w:rPr>
        <w:t>Company Benefits</w:t>
      </w:r>
    </w:p>
    <w:p w14:paraId="6D0BB9FE" w14:textId="77777777" w:rsidR="0062381A" w:rsidRPr="00E05C1E" w:rsidRDefault="0062381A" w:rsidP="0062381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Cs/>
          <w:sz w:val="20"/>
          <w:szCs w:val="20"/>
        </w:rPr>
      </w:pPr>
      <w:r w:rsidRPr="00E05C1E">
        <w:rPr>
          <w:rFonts w:ascii="Arial" w:hAnsi="Arial" w:cs="Arial"/>
          <w:bCs/>
          <w:sz w:val="20"/>
          <w:szCs w:val="20"/>
        </w:rPr>
        <w:t>Pulse employees receive:</w:t>
      </w:r>
    </w:p>
    <w:p w14:paraId="75EB49F8" w14:textId="77777777" w:rsidR="0062381A" w:rsidRPr="00E05C1E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E05C1E">
        <w:rPr>
          <w:rFonts w:ascii="Arial" w:hAnsi="Arial" w:cs="Arial"/>
          <w:iCs/>
          <w:sz w:val="20"/>
          <w:szCs w:val="20"/>
        </w:rPr>
        <w:t>Competitive compensation package</w:t>
      </w:r>
    </w:p>
    <w:p w14:paraId="5E81A34E" w14:textId="77777777" w:rsidR="0062381A" w:rsidRPr="00E05C1E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E05C1E">
        <w:rPr>
          <w:rFonts w:ascii="Arial" w:hAnsi="Arial" w:cs="Arial"/>
          <w:iCs/>
          <w:sz w:val="20"/>
          <w:szCs w:val="20"/>
        </w:rPr>
        <w:t>Continuing education benefits</w:t>
      </w:r>
    </w:p>
    <w:p w14:paraId="2E62DD0D" w14:textId="77777777" w:rsidR="0062381A" w:rsidRPr="00E05C1E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E05C1E">
        <w:rPr>
          <w:rFonts w:ascii="Arial" w:hAnsi="Arial" w:cs="Arial"/>
          <w:iCs/>
          <w:sz w:val="20"/>
          <w:szCs w:val="20"/>
        </w:rPr>
        <w:t>Personal pet discounts</w:t>
      </w:r>
    </w:p>
    <w:p w14:paraId="21C6FCEA" w14:textId="77777777" w:rsidR="0062381A" w:rsidRPr="00995074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Professional dues</w:t>
      </w:r>
    </w:p>
    <w:p w14:paraId="69E15188" w14:textId="77777777" w:rsidR="0062381A" w:rsidRPr="00995074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Uniform allowance</w:t>
      </w:r>
    </w:p>
    <w:p w14:paraId="0401B4EA" w14:textId="77777777" w:rsidR="0062381A" w:rsidRPr="00995074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Shift differential (where applicable)</w:t>
      </w:r>
    </w:p>
    <w:p w14:paraId="508614B4" w14:textId="77777777" w:rsidR="0062381A" w:rsidRPr="00995074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Deferred profit-sharing plans</w:t>
      </w:r>
    </w:p>
    <w:p w14:paraId="42D510DC" w14:textId="77777777" w:rsidR="0062381A" w:rsidRPr="00995074" w:rsidRDefault="0062381A" w:rsidP="0062381A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Opportunities for growth and professional development</w:t>
      </w:r>
    </w:p>
    <w:p w14:paraId="7EAF8E53" w14:textId="66C0213D" w:rsidR="00E67A4E" w:rsidRPr="00E77B0A" w:rsidRDefault="0062381A" w:rsidP="00E67A4E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995074">
        <w:rPr>
          <w:rFonts w:ascii="Arial" w:hAnsi="Arial" w:cs="Arial"/>
          <w:iCs/>
          <w:sz w:val="20"/>
          <w:szCs w:val="20"/>
        </w:rPr>
        <w:t>Access to a diverse</w:t>
      </w:r>
      <w:r w:rsidRPr="00E05C1E">
        <w:rPr>
          <w:rFonts w:ascii="Arial" w:hAnsi="Arial" w:cs="Arial"/>
          <w:iCs/>
          <w:sz w:val="20"/>
          <w:szCs w:val="20"/>
        </w:rPr>
        <w:t xml:space="preserve"> team with varied experience and knowledge</w:t>
      </w:r>
    </w:p>
    <w:p w14:paraId="0C618072" w14:textId="77777777" w:rsidR="0062381A" w:rsidRPr="0062381A" w:rsidRDefault="0062381A" w:rsidP="0062381A">
      <w:pPr>
        <w:spacing w:after="160" w:line="256" w:lineRule="auto"/>
        <w:rPr>
          <w:rFonts w:ascii="Arial" w:hAnsi="Arial" w:cs="Arial"/>
          <w:iCs/>
          <w:sz w:val="20"/>
          <w:szCs w:val="20"/>
        </w:rPr>
      </w:pPr>
    </w:p>
    <w:sectPr w:rsidR="0062381A" w:rsidRPr="0062381A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8AFE" w14:textId="77777777" w:rsidR="00E3374C" w:rsidRDefault="00E3374C" w:rsidP="00992DFD">
      <w:r>
        <w:separator/>
      </w:r>
    </w:p>
  </w:endnote>
  <w:endnote w:type="continuationSeparator" w:id="0">
    <w:p w14:paraId="474B4C28" w14:textId="77777777" w:rsidR="00E3374C" w:rsidRDefault="00E3374C" w:rsidP="009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BE6" w14:textId="77777777" w:rsidR="00E3374C" w:rsidRDefault="00E3374C" w:rsidP="00992DFD">
      <w:r>
        <w:separator/>
      </w:r>
    </w:p>
  </w:footnote>
  <w:footnote w:type="continuationSeparator" w:id="0">
    <w:p w14:paraId="2FA2FF86" w14:textId="77777777" w:rsidR="00E3374C" w:rsidRDefault="00E3374C" w:rsidP="0099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F588" w14:textId="7A3CE176" w:rsidR="00857B7B" w:rsidRDefault="00000000">
    <w:pPr>
      <w:pStyle w:val="Header"/>
    </w:pPr>
    <w:r>
      <w:rPr>
        <w:noProof/>
      </w:rPr>
      <w:pict w14:anchorId="0CA25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2" o:spid="_x0000_s1029" type="#_x0000_t75" style="position:absolute;margin-left:0;margin-top:0;width:946.8pt;height:810pt;z-index:-251657216;mso-position-horizontal:center;mso-position-horizontal-relative:margin;mso-position-vertical:center;mso-position-vertical-relative:margin" o:allowincell="f">
          <v:imagedata r:id="rId1" o:title="Pulse_Letterhead_edited_preprint_26opac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203" w14:textId="09B96CFF" w:rsidR="00857B7B" w:rsidRDefault="0081341B" w:rsidP="00585D4C">
    <w:pPr>
      <w:pStyle w:val="Header"/>
      <w:ind w:left="-851"/>
      <w:jc w:val="right"/>
    </w:pPr>
    <w:r>
      <w:rPr>
        <w:rFonts w:ascii="Arial" w:hAnsi="Arial" w:cs="Arial"/>
        <w:sz w:val="20"/>
        <w:szCs w:val="20"/>
      </w:rPr>
      <w:t>September</w:t>
    </w:r>
    <w:r w:rsidR="00585D4C" w:rsidRPr="00153DFB">
      <w:rPr>
        <w:rFonts w:ascii="Arial" w:hAnsi="Arial" w:cs="Arial"/>
        <w:sz w:val="20"/>
        <w:szCs w:val="20"/>
      </w:rPr>
      <w:t xml:space="preserve"> 2021</w:t>
    </w:r>
    <w:r w:rsidR="00000000">
      <w:rPr>
        <w:noProof/>
      </w:rPr>
      <w:pict w14:anchorId="3E9F6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3" o:spid="_x0000_s1030" type="#_x0000_t75" style="position:absolute;left:0;text-align:left;margin-left:-406.65pt;margin-top:-1in;width:946.8pt;height:810pt;z-index:-251656192;mso-position-horizontal-relative:margin;mso-position-vertical-relative:margin" o:allowincell="f">
          <v:imagedata r:id="rId1" o:title="Pulse_Letterhead_edited_preprint_26opac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1DB5" w14:textId="5B215F46" w:rsidR="00857B7B" w:rsidRDefault="00000000">
    <w:pPr>
      <w:pStyle w:val="Header"/>
    </w:pPr>
    <w:r>
      <w:rPr>
        <w:noProof/>
      </w:rPr>
      <w:pict w14:anchorId="2A50D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1" o:spid="_x0000_s1028" type="#_x0000_t75" style="position:absolute;margin-left:0;margin-top:0;width:946.8pt;height:810pt;z-index:-251658240;mso-position-horizontal:center;mso-position-horizontal-relative:margin;mso-position-vertical:center;mso-position-vertical-relative:margin" o:allowincell="f">
          <v:imagedata r:id="rId1" o:title="Pulse_Letterhead_edited_preprint_26opac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C38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B5D"/>
    <w:multiLevelType w:val="hybridMultilevel"/>
    <w:tmpl w:val="D960C196"/>
    <w:lvl w:ilvl="0" w:tplc="C26E8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8C"/>
    <w:multiLevelType w:val="hybridMultilevel"/>
    <w:tmpl w:val="377030D8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76F99"/>
    <w:multiLevelType w:val="multilevel"/>
    <w:tmpl w:val="321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32448E"/>
    <w:multiLevelType w:val="multilevel"/>
    <w:tmpl w:val="9C6C4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4153EE1"/>
    <w:multiLevelType w:val="multilevel"/>
    <w:tmpl w:val="1F80F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48B002D"/>
    <w:multiLevelType w:val="hybridMultilevel"/>
    <w:tmpl w:val="69788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9C5"/>
    <w:multiLevelType w:val="multilevel"/>
    <w:tmpl w:val="92E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9D5C3C"/>
    <w:multiLevelType w:val="hybridMultilevel"/>
    <w:tmpl w:val="8D266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A97"/>
    <w:multiLevelType w:val="multilevel"/>
    <w:tmpl w:val="881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01DE2"/>
    <w:multiLevelType w:val="multilevel"/>
    <w:tmpl w:val="44363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BC3179"/>
    <w:multiLevelType w:val="hybridMultilevel"/>
    <w:tmpl w:val="C9FED1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29EF"/>
    <w:multiLevelType w:val="hybridMultilevel"/>
    <w:tmpl w:val="20941E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D11"/>
    <w:multiLevelType w:val="hybridMultilevel"/>
    <w:tmpl w:val="88DCD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11C74"/>
    <w:multiLevelType w:val="hybridMultilevel"/>
    <w:tmpl w:val="AC167D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0862"/>
    <w:multiLevelType w:val="multilevel"/>
    <w:tmpl w:val="9886D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ECC74C8"/>
    <w:multiLevelType w:val="multilevel"/>
    <w:tmpl w:val="CF1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C2848"/>
    <w:multiLevelType w:val="multilevel"/>
    <w:tmpl w:val="025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60F47"/>
    <w:multiLevelType w:val="hybridMultilevel"/>
    <w:tmpl w:val="397E0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647C2"/>
    <w:multiLevelType w:val="hybridMultilevel"/>
    <w:tmpl w:val="FC60A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21E"/>
    <w:multiLevelType w:val="hybridMultilevel"/>
    <w:tmpl w:val="3314FB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34FC"/>
    <w:multiLevelType w:val="multilevel"/>
    <w:tmpl w:val="F0B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255D50"/>
    <w:multiLevelType w:val="hybridMultilevel"/>
    <w:tmpl w:val="38243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6A6F"/>
    <w:multiLevelType w:val="hybridMultilevel"/>
    <w:tmpl w:val="ED6621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7367D"/>
    <w:multiLevelType w:val="hybridMultilevel"/>
    <w:tmpl w:val="197638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5917"/>
    <w:multiLevelType w:val="hybridMultilevel"/>
    <w:tmpl w:val="7A6CD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C1209"/>
    <w:multiLevelType w:val="hybridMultilevel"/>
    <w:tmpl w:val="BBB8F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0DFA"/>
    <w:multiLevelType w:val="hybridMultilevel"/>
    <w:tmpl w:val="F96C5316"/>
    <w:lvl w:ilvl="0" w:tplc="8A1A6D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316A1"/>
    <w:multiLevelType w:val="multilevel"/>
    <w:tmpl w:val="900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05493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2F2386"/>
    <w:multiLevelType w:val="hybridMultilevel"/>
    <w:tmpl w:val="BBB8F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91A7B"/>
    <w:multiLevelType w:val="hybridMultilevel"/>
    <w:tmpl w:val="0E146F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3BCF"/>
    <w:multiLevelType w:val="hybridMultilevel"/>
    <w:tmpl w:val="CE4025F2"/>
    <w:lvl w:ilvl="0" w:tplc="8A126D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88133">
    <w:abstractNumId w:val="27"/>
  </w:num>
  <w:num w:numId="2" w16cid:durableId="1192645337">
    <w:abstractNumId w:val="30"/>
  </w:num>
  <w:num w:numId="3" w16cid:durableId="990787718">
    <w:abstractNumId w:val="26"/>
  </w:num>
  <w:num w:numId="4" w16cid:durableId="1480225425">
    <w:abstractNumId w:val="6"/>
  </w:num>
  <w:num w:numId="5" w16cid:durableId="1826122564">
    <w:abstractNumId w:val="13"/>
  </w:num>
  <w:num w:numId="6" w16cid:durableId="270167965">
    <w:abstractNumId w:val="18"/>
  </w:num>
  <w:num w:numId="7" w16cid:durableId="35548532">
    <w:abstractNumId w:val="12"/>
  </w:num>
  <w:num w:numId="8" w16cid:durableId="1089698591">
    <w:abstractNumId w:val="20"/>
  </w:num>
  <w:num w:numId="9" w16cid:durableId="1975139183">
    <w:abstractNumId w:val="0"/>
  </w:num>
  <w:num w:numId="10" w16cid:durableId="1155295490">
    <w:abstractNumId w:val="32"/>
  </w:num>
  <w:num w:numId="11" w16cid:durableId="798954470">
    <w:abstractNumId w:val="1"/>
  </w:num>
  <w:num w:numId="12" w16cid:durableId="1837067252">
    <w:abstractNumId w:val="24"/>
  </w:num>
  <w:num w:numId="13" w16cid:durableId="1410881855">
    <w:abstractNumId w:val="23"/>
  </w:num>
  <w:num w:numId="14" w16cid:durableId="1967083607">
    <w:abstractNumId w:val="14"/>
  </w:num>
  <w:num w:numId="15" w16cid:durableId="1113666126">
    <w:abstractNumId w:val="2"/>
  </w:num>
  <w:num w:numId="16" w16cid:durableId="1121340018">
    <w:abstractNumId w:val="11"/>
  </w:num>
  <w:num w:numId="17" w16cid:durableId="1126118436">
    <w:abstractNumId w:val="31"/>
  </w:num>
  <w:num w:numId="18" w16cid:durableId="1933973946">
    <w:abstractNumId w:val="8"/>
  </w:num>
  <w:num w:numId="19" w16cid:durableId="1955751928">
    <w:abstractNumId w:val="19"/>
  </w:num>
  <w:num w:numId="20" w16cid:durableId="1611006339">
    <w:abstractNumId w:val="25"/>
  </w:num>
  <w:num w:numId="21" w16cid:durableId="268898328">
    <w:abstractNumId w:val="29"/>
  </w:num>
  <w:num w:numId="22" w16cid:durableId="713887467">
    <w:abstractNumId w:val="28"/>
  </w:num>
  <w:num w:numId="23" w16cid:durableId="31929542">
    <w:abstractNumId w:val="16"/>
  </w:num>
  <w:num w:numId="24" w16cid:durableId="1860585457">
    <w:abstractNumId w:val="5"/>
  </w:num>
  <w:num w:numId="25" w16cid:durableId="951941340">
    <w:abstractNumId w:val="10"/>
  </w:num>
  <w:num w:numId="26" w16cid:durableId="342048210">
    <w:abstractNumId w:val="7"/>
  </w:num>
  <w:num w:numId="27" w16cid:durableId="494688898">
    <w:abstractNumId w:val="4"/>
  </w:num>
  <w:num w:numId="28" w16cid:durableId="1972010663">
    <w:abstractNumId w:val="17"/>
  </w:num>
  <w:num w:numId="29" w16cid:durableId="703021276">
    <w:abstractNumId w:val="21"/>
  </w:num>
  <w:num w:numId="30" w16cid:durableId="1997302693">
    <w:abstractNumId w:val="9"/>
  </w:num>
  <w:num w:numId="31" w16cid:durableId="1697190104">
    <w:abstractNumId w:val="15"/>
  </w:num>
  <w:num w:numId="32" w16cid:durableId="1594556495">
    <w:abstractNumId w:val="22"/>
  </w:num>
  <w:num w:numId="33" w16cid:durableId="120536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jYyNbGwMDE3NbBQ0lEKTi0uzszPAykwqgUAEW6lsywAAAA="/>
  </w:docVars>
  <w:rsids>
    <w:rsidRoot w:val="003B0C41"/>
    <w:rsid w:val="000060C9"/>
    <w:rsid w:val="0001115B"/>
    <w:rsid w:val="00011BE9"/>
    <w:rsid w:val="00041F43"/>
    <w:rsid w:val="00081389"/>
    <w:rsid w:val="000D5170"/>
    <w:rsid w:val="001248A2"/>
    <w:rsid w:val="0014134E"/>
    <w:rsid w:val="001422CF"/>
    <w:rsid w:val="00144B73"/>
    <w:rsid w:val="00144E87"/>
    <w:rsid w:val="001A57DC"/>
    <w:rsid w:val="001B11BB"/>
    <w:rsid w:val="001C0AC7"/>
    <w:rsid w:val="001C27FB"/>
    <w:rsid w:val="001D2207"/>
    <w:rsid w:val="001E514F"/>
    <w:rsid w:val="001F0446"/>
    <w:rsid w:val="001F56A6"/>
    <w:rsid w:val="00206C6B"/>
    <w:rsid w:val="00254129"/>
    <w:rsid w:val="002610D3"/>
    <w:rsid w:val="00263ADA"/>
    <w:rsid w:val="00271C86"/>
    <w:rsid w:val="0028658E"/>
    <w:rsid w:val="00292507"/>
    <w:rsid w:val="00294646"/>
    <w:rsid w:val="002A0D59"/>
    <w:rsid w:val="002A1D83"/>
    <w:rsid w:val="002B5E3F"/>
    <w:rsid w:val="002D016C"/>
    <w:rsid w:val="002F576C"/>
    <w:rsid w:val="00307C99"/>
    <w:rsid w:val="00331405"/>
    <w:rsid w:val="00336B18"/>
    <w:rsid w:val="00337039"/>
    <w:rsid w:val="00347D85"/>
    <w:rsid w:val="00356BA7"/>
    <w:rsid w:val="00360F06"/>
    <w:rsid w:val="00370BAE"/>
    <w:rsid w:val="0037526A"/>
    <w:rsid w:val="003B0C41"/>
    <w:rsid w:val="003B5B8E"/>
    <w:rsid w:val="003B71A0"/>
    <w:rsid w:val="003C179C"/>
    <w:rsid w:val="00402576"/>
    <w:rsid w:val="00405546"/>
    <w:rsid w:val="00406401"/>
    <w:rsid w:val="00411C85"/>
    <w:rsid w:val="004124AF"/>
    <w:rsid w:val="0041556C"/>
    <w:rsid w:val="00417EFE"/>
    <w:rsid w:val="00425F72"/>
    <w:rsid w:val="0043467F"/>
    <w:rsid w:val="00441BD7"/>
    <w:rsid w:val="0045137B"/>
    <w:rsid w:val="004530C9"/>
    <w:rsid w:val="00454231"/>
    <w:rsid w:val="00461A05"/>
    <w:rsid w:val="004626AA"/>
    <w:rsid w:val="0048079B"/>
    <w:rsid w:val="00495536"/>
    <w:rsid w:val="004C7AB1"/>
    <w:rsid w:val="004E053E"/>
    <w:rsid w:val="00512F78"/>
    <w:rsid w:val="00546C95"/>
    <w:rsid w:val="00576439"/>
    <w:rsid w:val="00580500"/>
    <w:rsid w:val="00585D4C"/>
    <w:rsid w:val="005A25DC"/>
    <w:rsid w:val="005A3B17"/>
    <w:rsid w:val="005B0AB8"/>
    <w:rsid w:val="005D6F25"/>
    <w:rsid w:val="005F21B6"/>
    <w:rsid w:val="005F3121"/>
    <w:rsid w:val="0060226A"/>
    <w:rsid w:val="00605704"/>
    <w:rsid w:val="0062381A"/>
    <w:rsid w:val="00640140"/>
    <w:rsid w:val="006450CB"/>
    <w:rsid w:val="0068173D"/>
    <w:rsid w:val="006823E7"/>
    <w:rsid w:val="006B73B6"/>
    <w:rsid w:val="006C6A53"/>
    <w:rsid w:val="006D119F"/>
    <w:rsid w:val="006D7198"/>
    <w:rsid w:val="006E3F24"/>
    <w:rsid w:val="00707EF8"/>
    <w:rsid w:val="007229DD"/>
    <w:rsid w:val="0073352C"/>
    <w:rsid w:val="00737923"/>
    <w:rsid w:val="007606E6"/>
    <w:rsid w:val="00786E7B"/>
    <w:rsid w:val="00787914"/>
    <w:rsid w:val="00794289"/>
    <w:rsid w:val="007D0C54"/>
    <w:rsid w:val="007E6382"/>
    <w:rsid w:val="007E680C"/>
    <w:rsid w:val="0081341B"/>
    <w:rsid w:val="008275B3"/>
    <w:rsid w:val="00835A35"/>
    <w:rsid w:val="00844617"/>
    <w:rsid w:val="00857B7B"/>
    <w:rsid w:val="00884E9A"/>
    <w:rsid w:val="008A51F8"/>
    <w:rsid w:val="008C4AB2"/>
    <w:rsid w:val="008C4C77"/>
    <w:rsid w:val="008D547D"/>
    <w:rsid w:val="008F53FA"/>
    <w:rsid w:val="008F7A09"/>
    <w:rsid w:val="00906857"/>
    <w:rsid w:val="00921981"/>
    <w:rsid w:val="00924A53"/>
    <w:rsid w:val="00931872"/>
    <w:rsid w:val="00942F0B"/>
    <w:rsid w:val="009470A0"/>
    <w:rsid w:val="00956E4A"/>
    <w:rsid w:val="00957C66"/>
    <w:rsid w:val="00963C65"/>
    <w:rsid w:val="009671D8"/>
    <w:rsid w:val="00992DFD"/>
    <w:rsid w:val="009B0C92"/>
    <w:rsid w:val="009C452F"/>
    <w:rsid w:val="009D2449"/>
    <w:rsid w:val="009E5A15"/>
    <w:rsid w:val="00A13608"/>
    <w:rsid w:val="00A277CD"/>
    <w:rsid w:val="00A67D27"/>
    <w:rsid w:val="00A812A4"/>
    <w:rsid w:val="00A86FD8"/>
    <w:rsid w:val="00AA12AA"/>
    <w:rsid w:val="00AA2685"/>
    <w:rsid w:val="00AB7691"/>
    <w:rsid w:val="00AC339F"/>
    <w:rsid w:val="00AE025C"/>
    <w:rsid w:val="00AE4A60"/>
    <w:rsid w:val="00B00E0B"/>
    <w:rsid w:val="00B07EAB"/>
    <w:rsid w:val="00B36C33"/>
    <w:rsid w:val="00B51D66"/>
    <w:rsid w:val="00B651C6"/>
    <w:rsid w:val="00B958F1"/>
    <w:rsid w:val="00B96ADB"/>
    <w:rsid w:val="00BA51F5"/>
    <w:rsid w:val="00BC5B57"/>
    <w:rsid w:val="00BD0679"/>
    <w:rsid w:val="00BE3DD8"/>
    <w:rsid w:val="00BF0244"/>
    <w:rsid w:val="00BF5A2F"/>
    <w:rsid w:val="00C016D3"/>
    <w:rsid w:val="00C279A8"/>
    <w:rsid w:val="00C31AFC"/>
    <w:rsid w:val="00C4038A"/>
    <w:rsid w:val="00C55628"/>
    <w:rsid w:val="00C61ECE"/>
    <w:rsid w:val="00C63637"/>
    <w:rsid w:val="00C80A21"/>
    <w:rsid w:val="00C81473"/>
    <w:rsid w:val="00CA2499"/>
    <w:rsid w:val="00CA30DA"/>
    <w:rsid w:val="00CA7CA5"/>
    <w:rsid w:val="00CC641C"/>
    <w:rsid w:val="00CD760F"/>
    <w:rsid w:val="00CE0583"/>
    <w:rsid w:val="00CE10DE"/>
    <w:rsid w:val="00CF3380"/>
    <w:rsid w:val="00CF6023"/>
    <w:rsid w:val="00D00CA1"/>
    <w:rsid w:val="00D029D5"/>
    <w:rsid w:val="00D07F9C"/>
    <w:rsid w:val="00D41A90"/>
    <w:rsid w:val="00D537CD"/>
    <w:rsid w:val="00D76DE3"/>
    <w:rsid w:val="00DA6637"/>
    <w:rsid w:val="00DA7306"/>
    <w:rsid w:val="00DB6413"/>
    <w:rsid w:val="00DC4E70"/>
    <w:rsid w:val="00DE72C4"/>
    <w:rsid w:val="00DE75A7"/>
    <w:rsid w:val="00E13AE9"/>
    <w:rsid w:val="00E23ED3"/>
    <w:rsid w:val="00E3374C"/>
    <w:rsid w:val="00E54B15"/>
    <w:rsid w:val="00E6012B"/>
    <w:rsid w:val="00E61C5C"/>
    <w:rsid w:val="00E66B61"/>
    <w:rsid w:val="00E6762F"/>
    <w:rsid w:val="00E67A4E"/>
    <w:rsid w:val="00E77B0A"/>
    <w:rsid w:val="00E9729F"/>
    <w:rsid w:val="00EC458D"/>
    <w:rsid w:val="00F004E4"/>
    <w:rsid w:val="00F066BF"/>
    <w:rsid w:val="00F217F4"/>
    <w:rsid w:val="00F36CB4"/>
    <w:rsid w:val="00F4686F"/>
    <w:rsid w:val="00F51739"/>
    <w:rsid w:val="00F80C91"/>
    <w:rsid w:val="00F83E73"/>
    <w:rsid w:val="00F96890"/>
    <w:rsid w:val="00FB3476"/>
    <w:rsid w:val="00FB4146"/>
    <w:rsid w:val="00FC1CA2"/>
    <w:rsid w:val="00FF067A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B581"/>
  <w15:chartTrackingRefBased/>
  <w15:docId w15:val="{F48E2038-09EC-9943-B3D9-6EA3C91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FD"/>
  </w:style>
  <w:style w:type="paragraph" w:styleId="Footer">
    <w:name w:val="footer"/>
    <w:basedOn w:val="Normal"/>
    <w:link w:val="FooterChar"/>
    <w:uiPriority w:val="99"/>
    <w:unhideWhenUsed/>
    <w:rsid w:val="0099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FD"/>
  </w:style>
  <w:style w:type="character" w:styleId="Hyperlink">
    <w:name w:val="Hyperlink"/>
    <w:basedOn w:val="DefaultParagraphFont"/>
    <w:uiPriority w:val="99"/>
    <w:unhideWhenUsed/>
    <w:rsid w:val="00D53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C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D119F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D07F9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F3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931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931872"/>
  </w:style>
  <w:style w:type="character" w:customStyle="1" w:styleId="normaltextrun">
    <w:name w:val="normaltextrun"/>
    <w:basedOn w:val="DefaultParagraphFont"/>
    <w:rsid w:val="00931872"/>
  </w:style>
  <w:style w:type="character" w:customStyle="1" w:styleId="contextualspellingandgrammarerror">
    <w:name w:val="contextualspellingandgrammarerror"/>
    <w:basedOn w:val="DefaultParagraphFont"/>
    <w:rsid w:val="00931872"/>
  </w:style>
  <w:style w:type="character" w:customStyle="1" w:styleId="spellingerror">
    <w:name w:val="spellingerror"/>
    <w:basedOn w:val="DefaultParagraphFont"/>
    <w:rsid w:val="00931872"/>
  </w:style>
  <w:style w:type="paragraph" w:styleId="CommentText">
    <w:name w:val="annotation text"/>
    <w:basedOn w:val="Normal"/>
    <w:link w:val="CommentTextChar"/>
    <w:uiPriority w:val="99"/>
    <w:unhideWhenUsed/>
    <w:rsid w:val="004C7AB1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AB1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7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A90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A90"/>
    <w:rPr>
      <w:rFonts w:eastAsiaTheme="minorHAnsi"/>
      <w:b/>
      <w:bCs/>
      <w:sz w:val="20"/>
      <w:szCs w:val="20"/>
    </w:rPr>
  </w:style>
  <w:style w:type="character" w:customStyle="1" w:styleId="marksymwafbuo">
    <w:name w:val="marksymwafbuo"/>
    <w:basedOn w:val="DefaultParagraphFont"/>
    <w:rsid w:val="009B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eveterinary.ca/neurolog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D91909F88947BB4F162A307377E8" ma:contentTypeVersion="4" ma:contentTypeDescription="Create a new document." ma:contentTypeScope="" ma:versionID="46622797545b7fc1794a0e3efc8d90a5">
  <xsd:schema xmlns:xsd="http://www.w3.org/2001/XMLSchema" xmlns:xs="http://www.w3.org/2001/XMLSchema" xmlns:p="http://schemas.microsoft.com/office/2006/metadata/properties" xmlns:ns2="97a9c805-65f5-4937-aa7d-6a187afbf057" targetNamespace="http://schemas.microsoft.com/office/2006/metadata/properties" ma:root="true" ma:fieldsID="1330384ebe7d9e5869150063696716fd" ns2:_="">
    <xsd:import namespace="97a9c805-65f5-4937-aa7d-6a187afbf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c805-65f5-4937-aa7d-6a187afbf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60D79-B271-4A59-96E8-8CD13020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c805-65f5-4937-aa7d-6a187afbf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A92E5-B900-4EFD-90F0-90D690013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7FD79-5A95-4465-A226-8829E2EAD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0C8AB-238C-48DE-8445-0CA88B869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Williamson</dc:creator>
  <cp:keywords/>
  <dc:description/>
  <cp:lastModifiedBy>Daniella Cox</cp:lastModifiedBy>
  <cp:revision>7</cp:revision>
  <cp:lastPrinted>2020-04-09T16:32:00Z</cp:lastPrinted>
  <dcterms:created xsi:type="dcterms:W3CDTF">2022-07-20T20:11:00Z</dcterms:created>
  <dcterms:modified xsi:type="dcterms:W3CDTF">2022-07-22T23:01:00Z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0x010100F402D91909F88947BB4F162A307377E8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